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NOME DA PE</w:t>
      </w:r>
      <w:r>
        <w:rPr>
          <w:b w:val="1"/>
          <w:bCs w:val="1"/>
          <w:sz w:val="28"/>
          <w:szCs w:val="28"/>
          <w:rtl w:val="0"/>
          <w:lang w:val="en-US"/>
        </w:rPr>
        <w:t>Ç</w:t>
      </w:r>
      <w:r>
        <w:rPr>
          <w:b w:val="1"/>
          <w:bCs w:val="1"/>
          <w:sz w:val="28"/>
          <w:szCs w:val="28"/>
          <w:rtl w:val="0"/>
          <w:lang w:val="en-US"/>
        </w:rPr>
        <w:t>A:</w:t>
      </w:r>
    </w:p>
    <w:p>
      <w:pPr>
        <w:pStyle w:val="Corpo"/>
        <w:rPr>
          <w:b w:val="1"/>
          <w:bCs w:val="1"/>
          <w:sz w:val="28"/>
          <w:szCs w:val="28"/>
        </w:rPr>
      </w:pPr>
    </w:p>
    <w:p>
      <w:pPr>
        <w:pStyle w:val="Corp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COMPOSITOR:</w:t>
      </w: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56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663"/>
        <w:gridCol w:w="6906"/>
      </w:tblGrid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N</w:t>
            </w:r>
            <w:r>
              <w:rPr>
                <w:rFonts w:ascii="Helvetica Neue" w:hAnsi="Helvetica Neue" w:hint="default"/>
                <w:rtl w:val="0"/>
              </w:rPr>
              <w:t>í</w:t>
            </w:r>
            <w:r>
              <w:rPr>
                <w:rFonts w:ascii="Helvetica Neue" w:hAnsi="Helvetica Neue"/>
                <w:rtl w:val="0"/>
              </w:rPr>
              <w:t>vel de Dificuldade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Estilo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G</w:t>
            </w:r>
            <w:r>
              <w:rPr>
                <w:rFonts w:ascii="Helvetica Neue" w:hAnsi="Helvetica Neue" w:hint="default"/>
                <w:rtl w:val="0"/>
              </w:rPr>
              <w:t>ê</w:t>
            </w:r>
            <w:r>
              <w:rPr>
                <w:rFonts w:ascii="Helvetica Neue" w:hAnsi="Helvetica Neue"/>
                <w:rtl w:val="0"/>
              </w:rPr>
              <w:t>nero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Tonalidade e Modula</w:t>
            </w:r>
            <w:r>
              <w:rPr>
                <w:rFonts w:ascii="Helvetica Neue" w:hAnsi="Helvetica Neue" w:hint="default"/>
                <w:rtl w:val="0"/>
              </w:rPr>
              <w:t>çõ</w:t>
            </w:r>
            <w:r>
              <w:rPr>
                <w:rFonts w:ascii="Helvetica Neue" w:hAnsi="Helvetica Neue"/>
                <w:rtl w:val="0"/>
              </w:rPr>
              <w:t>es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Compasso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Forma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6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left"/>
            </w:pPr>
            <w:r>
              <w:rPr>
                <w:rFonts w:ascii="Helvetica Neue" w:hAnsi="Helvetica Neue"/>
                <w:rtl w:val="0"/>
              </w:rPr>
              <w:t>Andamento</w:t>
            </w:r>
          </w:p>
        </w:tc>
        <w:tc>
          <w:tcPr>
            <w:tcW w:type="dxa" w:w="6906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595"/>
        <w:gridCol w:w="203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75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spacing w:line="360" w:lineRule="auto"/>
              <w:jc w:val="center"/>
            </w:pPr>
            <w:r>
              <w:rPr>
                <w:rFonts w:ascii="Helvetica Neue" w:hAnsi="Helvetica Neue"/>
                <w:rtl w:val="0"/>
              </w:rPr>
              <w:t>Dificuldades T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cnicas</w:t>
            </w:r>
          </w:p>
        </w:tc>
        <w:tc>
          <w:tcPr>
            <w:tcW w:type="dxa" w:w="20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spacing w:line="360" w:lineRule="auto"/>
              <w:jc w:val="center"/>
            </w:pPr>
            <w:r>
              <w:rPr>
                <w:rFonts w:ascii="Helvetica Neue" w:hAnsi="Helvetica Neue"/>
                <w:rtl w:val="0"/>
              </w:rPr>
              <w:t>Compasso/ Se</w:t>
            </w:r>
            <w:r>
              <w:rPr>
                <w:rFonts w:ascii="Helvetica Neue" w:hAnsi="Helvetica Neue" w:hint="default"/>
                <w:rtl w:val="0"/>
              </w:rPr>
              <w:t>çã</w:t>
            </w:r>
            <w:r>
              <w:rPr>
                <w:rFonts w:ascii="Helvetica Neue" w:hAnsi="Helvetica Neue"/>
                <w:rtl w:val="0"/>
              </w:rPr>
              <w:t>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9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575"/>
        <w:gridCol w:w="205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spacing w:line="360" w:lineRule="auto"/>
              <w:jc w:val="center"/>
            </w:pPr>
            <w:r>
              <w:rPr>
                <w:rFonts w:ascii="Helvetica Neue" w:hAnsi="Helvetica Neue"/>
                <w:rtl w:val="0"/>
              </w:rPr>
              <w:t>Dificuldades Musicais</w:t>
            </w:r>
          </w:p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spacing w:line="360" w:lineRule="auto"/>
              <w:jc w:val="center"/>
            </w:pPr>
            <w:r>
              <w:rPr>
                <w:rFonts w:ascii="Helvetica Neue" w:hAnsi="Helvetica Neue"/>
                <w:rtl w:val="0"/>
              </w:rPr>
              <w:t>Compasso/ Se</w:t>
            </w:r>
            <w:r>
              <w:rPr>
                <w:rFonts w:ascii="Helvetica Neue" w:hAnsi="Helvetica Neue" w:hint="default"/>
                <w:rtl w:val="0"/>
              </w:rPr>
              <w:t>çã</w:t>
            </w:r>
            <w:r>
              <w:rPr>
                <w:rFonts w:ascii="Helvetica Neue" w:hAnsi="Helvetica Neue"/>
                <w:rtl w:val="0"/>
              </w:rPr>
              <w:t>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575"/>
        <w:gridCol w:w="205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Dificuldades de Leitura</w:t>
            </w:r>
          </w:p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Compasso/ Se</w:t>
            </w:r>
            <w:r>
              <w:rPr>
                <w:rFonts w:ascii="Helvetica Neue" w:hAnsi="Helvetica Neue" w:hint="default"/>
                <w:rtl w:val="0"/>
              </w:rPr>
              <w:t>çã</w:t>
            </w:r>
            <w:r>
              <w:rPr>
                <w:rFonts w:ascii="Helvetica Neue" w:hAnsi="Helvetica Neue"/>
                <w:rtl w:val="0"/>
              </w:rPr>
              <w:t>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75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5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445"/>
        <w:gridCol w:w="3345"/>
        <w:gridCol w:w="4840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9630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SUGEST</w:t>
            </w:r>
            <w:r>
              <w:rPr>
                <w:rFonts w:ascii="Helvetica Neue" w:hAnsi="Helvetica Neue" w:hint="default"/>
                <w:rtl w:val="0"/>
              </w:rPr>
              <w:t>Ã</w:t>
            </w:r>
            <w:r>
              <w:rPr>
                <w:rFonts w:ascii="Helvetica Neue" w:hAnsi="Helvetica Neue"/>
                <w:rtl w:val="0"/>
              </w:rPr>
              <w:t>O DE PLANO PARA A APRESENTA</w:t>
            </w:r>
            <w:r>
              <w:rPr>
                <w:rFonts w:ascii="Helvetica Neue" w:hAnsi="Helvetica Neue" w:hint="default"/>
                <w:rtl w:val="0"/>
              </w:rPr>
              <w:t>ÇÃ</w:t>
            </w:r>
            <w:r>
              <w:rPr>
                <w:rFonts w:ascii="Helvetica Neue" w:hAnsi="Helvetica Neue"/>
                <w:rtl w:val="0"/>
              </w:rPr>
              <w:t>O DA OBRA AO ALUNO</w:t>
            </w:r>
          </w:p>
        </w:tc>
      </w:tr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Compasso</w:t>
            </w:r>
          </w:p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Dificuldade</w:t>
            </w:r>
          </w:p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Atividade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30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PE</w:t>
            </w:r>
            <w:r>
              <w:rPr>
                <w:rFonts w:ascii="Helvetica Neue" w:hAnsi="Helvetica Neue" w:hint="default"/>
                <w:rtl w:val="0"/>
              </w:rPr>
              <w:t>Ç</w:t>
            </w:r>
            <w:r>
              <w:rPr>
                <w:rFonts w:ascii="Helvetica Neue" w:hAnsi="Helvetica Neue"/>
                <w:rtl w:val="0"/>
              </w:rPr>
              <w:t>AS/ATIVIDADES PREPARAT</w:t>
            </w:r>
            <w:r>
              <w:rPr>
                <w:rFonts w:ascii="Helvetica Neue" w:hAnsi="Helvetica Neue" w:hint="default"/>
                <w:rtl w:val="0"/>
              </w:rPr>
              <w:t>Ó</w:t>
            </w:r>
            <w:r>
              <w:rPr>
                <w:rFonts w:ascii="Helvetica Neue" w:hAnsi="Helvetica Neue"/>
                <w:rtl w:val="0"/>
              </w:rPr>
              <w:t>RIAS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p>
      <w:pPr>
        <w:pStyle w:val="Corpo"/>
        <w:spacing w:line="360" w:lineRule="auto"/>
        <w:rPr>
          <w:b w:val="1"/>
          <w:bCs w:val="1"/>
          <w:sz w:val="24"/>
          <w:szCs w:val="24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30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ela 1"/>
              <w:jc w:val="center"/>
            </w:pPr>
            <w:r>
              <w:rPr>
                <w:rFonts w:ascii="Helvetica Neue" w:hAnsi="Helvetica Neue"/>
                <w:rtl w:val="0"/>
              </w:rPr>
              <w:t>PE</w:t>
            </w:r>
            <w:r>
              <w:rPr>
                <w:rFonts w:ascii="Helvetica Neue" w:hAnsi="Helvetica Neue" w:hint="default"/>
                <w:rtl w:val="0"/>
              </w:rPr>
              <w:t>Ç</w:t>
            </w:r>
            <w:r>
              <w:rPr>
                <w:rFonts w:ascii="Helvetica Neue" w:hAnsi="Helvetica Neue"/>
                <w:rtl w:val="0"/>
              </w:rPr>
              <w:t>AS/ATIVIDADES SUBSEQUENTES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63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spacing w:line="360" w:lineRule="auto"/>
      </w:pP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tabs>
        <w:tab w:val="center" w:pos="4819"/>
        <w:tab w:val="right" w:pos="9638"/>
        <w:tab w:val="clear" w:pos="9020"/>
      </w:tabs>
      <w:jc w:val="left"/>
    </w:pPr>
    <w:r>
      <w:tab/>
      <w:tab/>
    </w:r>
    <w:r>
      <w:drawing xmlns:a="http://schemas.openxmlformats.org/drawingml/2006/main">
        <wp:inline distT="0" distB="0" distL="0" distR="0">
          <wp:extent cx="1254270" cy="312962"/>
          <wp:effectExtent l="0" t="0" r="0" b="0"/>
          <wp:docPr id="1073741825" name="officeArt object" descr="Image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m" descr="Imagem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33005" r="0" b="42042"/>
                  <a:stretch>
                    <a:fillRect/>
                  </a:stretch>
                </pic:blipFill>
                <pic:spPr>
                  <a:xfrm>
                    <a:off x="0" y="0"/>
                    <a:ext cx="1254270" cy="31296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Estilo de Tabela 1">
    <w:name w:val="Estilo de Tabela 1"/>
    <w:next w:val="Estilo de Tabela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